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DA5D22" w:rsidRPr="00DA5D22" w:rsidTr="00DA5D22">
        <w:trPr>
          <w:trHeight w:val="770"/>
        </w:trPr>
        <w:tc>
          <w:tcPr>
            <w:tcW w:w="960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A5D22" w:rsidRPr="00DA5D22" w:rsidRDefault="00DA5D22" w:rsidP="00DA5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DA5D22" w:rsidRPr="00DA5D22" w:rsidRDefault="00DA5D22" w:rsidP="00DA5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izvješća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s javnošću</w:t>
            </w:r>
          </w:p>
        </w:tc>
      </w:tr>
      <w:tr w:rsidR="00DA5D22" w:rsidRPr="00DA5D22" w:rsidTr="00DA5D22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DA5D22" w:rsidRPr="00DA5D22" w:rsidRDefault="00DA5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Naziv nacrta odluke ili drugog općeg akta o kojem je savjetovanje provedeno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DA5D22" w:rsidRPr="00DA5D22" w:rsidRDefault="00DA5D22" w:rsidP="00DA5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izmjenama i dopunama Odluke o 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socijalnoj skrbi</w:t>
            </w:r>
          </w:p>
        </w:tc>
      </w:tr>
      <w:tr w:rsidR="00DA5D22" w:rsidRPr="00DA5D22" w:rsidTr="00DA5D22">
        <w:trPr>
          <w:trHeight w:val="567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DA5D22" w:rsidRPr="00DA5D22" w:rsidRDefault="00DA5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Nositelj izrade nacrta akta (gradsko upravno tijelo koje je provelo savjetovanje)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DA5D22" w:rsidRPr="00DA5D22" w:rsidRDefault="00DA5D22" w:rsidP="00DA5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Gradski red za socijalnu zaštitu i osobe s invaliditetom</w:t>
            </w:r>
          </w:p>
        </w:tc>
      </w:tr>
      <w:tr w:rsidR="00DA5D22" w:rsidRPr="00DA5D22" w:rsidTr="00DA5D22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DA5D22" w:rsidRPr="00DA5D22" w:rsidRDefault="00DA5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Vrijeme trajanja savjetovanja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DA5D22" w:rsidRPr="00DA5D22" w:rsidRDefault="00DA5D22" w:rsidP="00DA5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veljače 2019. do 15. veljače 2019.</w:t>
            </w:r>
          </w:p>
        </w:tc>
      </w:tr>
      <w:tr w:rsidR="00DA5D22" w:rsidRPr="00DA5D22" w:rsidTr="00DA5D22">
        <w:trPr>
          <w:trHeight w:val="600"/>
        </w:trPr>
        <w:tc>
          <w:tcPr>
            <w:tcW w:w="48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A5D22" w:rsidRPr="00DA5D22" w:rsidRDefault="00DA5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Metoda savjetovanja</w:t>
            </w:r>
          </w:p>
        </w:tc>
        <w:tc>
          <w:tcPr>
            <w:tcW w:w="48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A5D22" w:rsidRPr="00DA5D22" w:rsidRDefault="00DA5D22" w:rsidP="00DA5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Internetsko savjetovanje</w:t>
            </w:r>
          </w:p>
        </w:tc>
      </w:tr>
    </w:tbl>
    <w:p w:rsidR="0052638D" w:rsidRDefault="00DA5D22"/>
    <w:p w:rsidR="00DA5D22" w:rsidRPr="00DA5D22" w:rsidRDefault="00DA5D22" w:rsidP="00DA5D22">
      <w:pPr>
        <w:jc w:val="both"/>
        <w:rPr>
          <w:rFonts w:ascii="Times New Roman" w:hAnsi="Times New Roman" w:cs="Times New Roman"/>
          <w:sz w:val="24"/>
          <w:szCs w:val="24"/>
        </w:rPr>
      </w:pPr>
      <w:r w:rsidRPr="00DA5D22">
        <w:rPr>
          <w:rFonts w:ascii="Times New Roman" w:hAnsi="Times New Roman" w:cs="Times New Roman"/>
          <w:sz w:val="24"/>
          <w:szCs w:val="24"/>
        </w:rPr>
        <w:t xml:space="preserve">Za vrijeme trajanja internetskog savjetovanja na Nacrt </w:t>
      </w:r>
      <w:r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DA5D22">
        <w:rPr>
          <w:rFonts w:ascii="Times New Roman" w:hAnsi="Times New Roman" w:cs="Times New Roman"/>
          <w:sz w:val="24"/>
          <w:szCs w:val="24"/>
        </w:rPr>
        <w:t xml:space="preserve">Odluke </w:t>
      </w:r>
      <w:r>
        <w:rPr>
          <w:rFonts w:ascii="Times New Roman" w:hAnsi="Times New Roman" w:cs="Times New Roman"/>
          <w:sz w:val="24"/>
          <w:szCs w:val="24"/>
        </w:rPr>
        <w:t xml:space="preserve">o izmjenama i dopunama Odluke </w:t>
      </w:r>
      <w:r w:rsidRPr="00DA5D22">
        <w:rPr>
          <w:rFonts w:ascii="Times New Roman" w:hAnsi="Times New Roman" w:cs="Times New Roman"/>
          <w:sz w:val="24"/>
          <w:szCs w:val="24"/>
        </w:rPr>
        <w:t>o socijalnoj skrbi nije dostavljena niti jedna pr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5D22">
        <w:rPr>
          <w:rFonts w:ascii="Times New Roman" w:hAnsi="Times New Roman" w:cs="Times New Roman"/>
          <w:sz w:val="24"/>
          <w:szCs w:val="24"/>
        </w:rPr>
        <w:t>mjedba niti prije</w:t>
      </w:r>
      <w:bookmarkStart w:id="0" w:name="_GoBack"/>
      <w:bookmarkEnd w:id="0"/>
      <w:r w:rsidRPr="00DA5D22">
        <w:rPr>
          <w:rFonts w:ascii="Times New Roman" w:hAnsi="Times New Roman" w:cs="Times New Roman"/>
          <w:sz w:val="24"/>
          <w:szCs w:val="24"/>
        </w:rPr>
        <w:t>dlog.</w:t>
      </w:r>
    </w:p>
    <w:sectPr w:rsidR="00DA5D22" w:rsidRPr="00DA5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22"/>
    <w:rsid w:val="0003655C"/>
    <w:rsid w:val="00591083"/>
    <w:rsid w:val="00DA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E5E4-202D-4B34-80F8-FBABCE25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Udarović</dc:creator>
  <cp:lastModifiedBy>Valentina Udarović</cp:lastModifiedBy>
  <cp:revision>1</cp:revision>
  <dcterms:created xsi:type="dcterms:W3CDTF">2019-02-19T08:16:00Z</dcterms:created>
  <dcterms:modified xsi:type="dcterms:W3CDTF">2019-02-19T08:25:00Z</dcterms:modified>
</cp:coreProperties>
</file>